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9D" w:rsidRDefault="004F713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463" w:rsidRDefault="002B0463"/>
    <w:p w:rsidR="002B0463" w:rsidRDefault="002B0463"/>
    <w:p w:rsidR="002B0463" w:rsidRDefault="002B0463"/>
    <w:p w:rsidR="002B0463" w:rsidRPr="009D08BA" w:rsidRDefault="002B0463" w:rsidP="002B046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1.1. Общее собрание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Центр развития ребенка - д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етский сад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Ивушка» (далее –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Коллегиальным органом управления 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1.2. Общее собрание составляют все работники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84ECD">
        <w:rPr>
          <w:rFonts w:ascii="Times New Roman" w:eastAsia="Times New Roman" w:hAnsi="Times New Roman"/>
          <w:sz w:val="24"/>
          <w:szCs w:val="24"/>
          <w:lang w:eastAsia="ru-RU"/>
        </w:rPr>
        <w:t>, участвующие своим трудом в реализации уставных задач Детского сада.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 является постоянно действующим органом самоуправления Детского сада.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1.4.  Общее собрание действует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на основании Трудового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Федерации, Федерального закона от 29.12.2012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г. № 273-ФЗ «Об образовании в Российской Федерации», «Порядк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и осуществлени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основным общеобразовательным программам – образовательным программам дошкольного образования» (утв. приказом </w:t>
      </w:r>
      <w:proofErr w:type="spellStart"/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30.08.2013 г. № 1014), Устава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Решения общего собрания, утвержденные приказом заведующе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являются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обязательными для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исполнения.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463" w:rsidRDefault="002B0463" w:rsidP="002B0463">
      <w:pPr>
        <w:spacing w:after="0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Компетенция Общего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Pr="00DC73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2B0463" w:rsidRDefault="002B0463" w:rsidP="002B0463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463" w:rsidRPr="006D538C" w:rsidRDefault="002B0463" w:rsidP="002B0463">
      <w:pPr>
        <w:pStyle w:val="a3"/>
        <w:spacing w:line="276" w:lineRule="auto"/>
        <w:jc w:val="both"/>
        <w:rPr>
          <w:b w:val="0"/>
          <w:sz w:val="24"/>
          <w:szCs w:val="24"/>
        </w:rPr>
      </w:pPr>
      <w:r w:rsidRPr="00DC7302">
        <w:rPr>
          <w:b w:val="0"/>
          <w:sz w:val="24"/>
          <w:szCs w:val="24"/>
        </w:rPr>
        <w:t>2.1.</w:t>
      </w:r>
      <w:r w:rsidRPr="006D538C">
        <w:rPr>
          <w:b w:val="0"/>
          <w:sz w:val="24"/>
          <w:szCs w:val="24"/>
        </w:rPr>
        <w:t xml:space="preserve"> К </w:t>
      </w:r>
      <w:r w:rsidRPr="00DC7302">
        <w:rPr>
          <w:b w:val="0"/>
          <w:sz w:val="24"/>
          <w:szCs w:val="24"/>
        </w:rPr>
        <w:t xml:space="preserve">компетенции </w:t>
      </w:r>
      <w:r>
        <w:rPr>
          <w:b w:val="0"/>
          <w:sz w:val="24"/>
          <w:szCs w:val="24"/>
        </w:rPr>
        <w:t xml:space="preserve">Общего </w:t>
      </w:r>
      <w:r w:rsidRPr="006D538C">
        <w:rPr>
          <w:b w:val="0"/>
          <w:sz w:val="24"/>
          <w:szCs w:val="24"/>
        </w:rPr>
        <w:t>собрани</w:t>
      </w:r>
      <w:r>
        <w:rPr>
          <w:b w:val="0"/>
          <w:sz w:val="24"/>
          <w:szCs w:val="24"/>
        </w:rPr>
        <w:t xml:space="preserve">я работников Детского </w:t>
      </w:r>
      <w:r w:rsidRPr="006D538C">
        <w:rPr>
          <w:b w:val="0"/>
          <w:sz w:val="24"/>
          <w:szCs w:val="24"/>
        </w:rPr>
        <w:t xml:space="preserve">сада относится: </w:t>
      </w:r>
    </w:p>
    <w:p w:rsidR="002B0463" w:rsidRPr="006D538C" w:rsidRDefault="002B0463" w:rsidP="002B0463">
      <w:pPr>
        <w:pStyle w:val="a3"/>
        <w:spacing w:line="276" w:lineRule="auto"/>
        <w:jc w:val="both"/>
        <w:rPr>
          <w:b w:val="0"/>
          <w:sz w:val="24"/>
          <w:szCs w:val="24"/>
        </w:rPr>
      </w:pPr>
      <w:r w:rsidRPr="00584ECD">
        <w:rPr>
          <w:b w:val="0"/>
          <w:sz w:val="24"/>
          <w:szCs w:val="24"/>
        </w:rPr>
        <w:t>- разработка и согласование локальных нормативных актов Детского сада, затрагивающих права и законные интересы работников Детского сада.</w:t>
      </w:r>
      <w:r>
        <w:rPr>
          <w:sz w:val="24"/>
          <w:szCs w:val="24"/>
        </w:rPr>
        <w:t xml:space="preserve">      </w:t>
      </w:r>
    </w:p>
    <w:p w:rsidR="002B0463" w:rsidRDefault="002B0463" w:rsidP="002B046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463" w:rsidRPr="009D08BA" w:rsidRDefault="002B0463" w:rsidP="002B0463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44C08">
        <w:rPr>
          <w:rFonts w:ascii="Times New Roman" w:eastAsia="Times New Roman" w:hAnsi="Times New Roman"/>
          <w:b/>
          <w:sz w:val="24"/>
          <w:szCs w:val="24"/>
          <w:lang w:eastAsia="ru-RU"/>
        </w:rPr>
        <w:t> 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 3.1. Общее собрание работников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право:</w:t>
      </w:r>
    </w:p>
    <w:p w:rsidR="002B0463" w:rsidRPr="009D08BA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создавать творческие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объединения с приглашением специалистов различного профиля, консультантов для выработки решений;</w:t>
      </w:r>
    </w:p>
    <w:p w:rsidR="002B0463" w:rsidRPr="009D08BA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принимать окончательные решения по спорным вопросам, входящим в его компетенцию;</w:t>
      </w:r>
    </w:p>
    <w:p w:rsidR="002B0463" w:rsidRPr="009D08BA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принимать, утверждать локальные акты, относящиеся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к компетенции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бщего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0463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 необходимости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Общее собрание работников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приглашаться представители общественных организаций, учреждений, взаимодействующих с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2B0463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Необходимость их приглашения определяется председателем Общего собрания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, Учредителем. </w:t>
      </w:r>
    </w:p>
    <w:p w:rsidR="002B0463" w:rsidRPr="009D08BA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приглашенные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бщее собрание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, пользуются правом совещательного голоса.</w:t>
      </w:r>
    </w:p>
    <w:p w:rsidR="002B0463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2B0463" w:rsidRPr="009D08BA" w:rsidRDefault="002B0463" w:rsidP="002B0463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463" w:rsidRDefault="002B0463" w:rsidP="002B046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</w:p>
    <w:p w:rsidR="002B0463" w:rsidRPr="009D08BA" w:rsidRDefault="002B0463" w:rsidP="002B046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4.1. Председатель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бщего собрания 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Детского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>несет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  ответственность за   соответствие принятых решений: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законодательству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образовании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Трудовому Кодексу Российской Федерации;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Законодательству по защите прав детства;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463" w:rsidRPr="009D08BA" w:rsidRDefault="002B0463" w:rsidP="002B046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Организация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463" w:rsidRPr="00DC7302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Организационной формой работы общего собрания работников являются заседания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первом заседании открытым голосованием избирается председатель и секретарь. 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Pr="00584ECD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 собирается по мере надобности, но не реже двух раз в год. Инициатором созыва Общего собрания работников может быть Учредитель, заведующий или не менее одной трети работников Детского сада.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5.3.  </w:t>
      </w:r>
      <w:r w:rsidRPr="00584ECD">
        <w:rPr>
          <w:rFonts w:ascii="Times New Roman" w:eastAsia="Times New Roman" w:hAnsi="Times New Roman"/>
          <w:sz w:val="24"/>
          <w:szCs w:val="24"/>
          <w:lang w:eastAsia="ru-RU"/>
        </w:rPr>
        <w:t>Решения Общего собрания работников принимаются на заседании. Решение считается принятым, если за него проголосовали более половины присутствующих.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584EC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правомочно, если в нем участвует не менее половины работников Детского сада. 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Каждый работник Детского сада имеет при голосовании один голос. В случае равенства голосов решающим является голос председателя общего собрания работников.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463" w:rsidRDefault="002B0463" w:rsidP="002B046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Документация </w:t>
      </w:r>
      <w:r w:rsidRPr="00097A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Общего собрания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2B0463" w:rsidRDefault="002B0463" w:rsidP="002B046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0463" w:rsidRPr="009D08BA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6.1. Заседания 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собрания работников </w:t>
      </w:r>
      <w:r w:rsidRPr="0032530D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оформляются протокольно.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каждом протоколе указывается его номер, дата заседания общего собрания работников, количество присутствующих, повестка заседания, запись выступлений и принятое решение по обсуждаемому вопросу. </w:t>
      </w:r>
    </w:p>
    <w:p w:rsidR="002B0463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Протоколы общего собрания работников включаются в номенклатуру дел Детского сада и сдаются по акту при приеме и сдаче дел Детского сада. </w:t>
      </w:r>
    </w:p>
    <w:p w:rsidR="002B0463" w:rsidRPr="004D5D99" w:rsidRDefault="002B0463" w:rsidP="002B04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Протоколы заседаний общего собрания работников доступны для ознакомления всем работникам Детского сада.</w:t>
      </w:r>
    </w:p>
    <w:p w:rsidR="002B0463" w:rsidRDefault="002B0463" w:rsidP="002B0463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</w:t>
      </w:r>
      <w:r w:rsidRPr="004D5D9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84ECD">
        <w:t xml:space="preserve"> </w:t>
      </w:r>
      <w:r w:rsidRPr="00584ECD">
        <w:rPr>
          <w:rFonts w:ascii="Times New Roman" w:eastAsia="Times New Roman" w:hAnsi="Times New Roman"/>
          <w:sz w:val="24"/>
          <w:szCs w:val="24"/>
          <w:lang w:eastAsia="ru-RU"/>
        </w:rPr>
        <w:t>Срок полномочий Общего собрания работников – неопределенный срок.</w:t>
      </w:r>
    </w:p>
    <w:p w:rsidR="002B0463" w:rsidRDefault="002B0463"/>
    <w:sectPr w:rsidR="002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6F"/>
    <w:rsid w:val="002B0463"/>
    <w:rsid w:val="004F7131"/>
    <w:rsid w:val="005F1E9D"/>
    <w:rsid w:val="006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88DD7-1726-4A4A-ACFB-4E529E7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0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2017-04-19T14:06:00Z</dcterms:created>
  <dcterms:modified xsi:type="dcterms:W3CDTF">2017-12-07T07:21:00Z</dcterms:modified>
</cp:coreProperties>
</file>